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80" w:after="360" w:line="276"/>
        <w:ind w:right="6" w:left="0" w:firstLine="0"/>
        <w:jc w:val="center"/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</w:pPr>
      <w:r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  <w:t xml:space="preserve">Bedingt durch die aktuelle Corona-Situation:</w:t>
      </w:r>
    </w:p>
    <w:p>
      <w:pPr>
        <w:tabs>
          <w:tab w:val="left" w:pos="6379" w:leader="none"/>
        </w:tabs>
        <w:spacing w:before="240" w:after="360" w:line="276"/>
        <w:ind w:right="-137" w:left="0" w:firstLine="0"/>
        <w:jc w:val="left"/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</w:pPr>
      <w:r>
        <w:rPr>
          <w:rFonts w:ascii="Maiandra GD" w:hAnsi="Maiandra GD" w:cs="Maiandra GD" w:eastAsia="Maiandra GD"/>
          <w:color w:val="003300"/>
          <w:spacing w:val="0"/>
          <w:position w:val="0"/>
          <w:sz w:val="36"/>
          <w:u w:val="single"/>
          <w:shd w:fill="auto" w:val="clear"/>
        </w:rPr>
        <w:t xml:space="preserve">Wurstsalate</w:t>
      </w:r>
      <w:r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  <w:t xml:space="preserve"> zum abholen. Ihre Bestellung nehmen wir entgegen unter   07669 707 . Spontane Bestellungen vor Ort dauern einen Moment.</w:t>
      </w:r>
    </w:p>
    <w:p>
      <w:pPr>
        <w:tabs>
          <w:tab w:val="left" w:pos="6379" w:leader="none"/>
        </w:tabs>
        <w:spacing w:before="240" w:after="360" w:line="276"/>
        <w:ind w:right="-137" w:left="0" w:firstLine="0"/>
        <w:jc w:val="left"/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</w:pPr>
      <w:r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  <w:t xml:space="preserve">Wir halten es gerne umweltverträglich: bringen Sie bitte eine Schüssel mit, danke:-)</w:t>
        <w:tab/>
      </w:r>
    </w:p>
    <w:p>
      <w:pPr>
        <w:tabs>
          <w:tab w:val="left" w:pos="6379" w:leader="none"/>
        </w:tabs>
        <w:spacing w:before="240" w:after="360" w:line="276"/>
        <w:ind w:right="-137" w:left="0" w:firstLine="0"/>
        <w:jc w:val="left"/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</w:pPr>
      <w:r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  <w:t xml:space="preserve">Die Chocolaterie bleibt geöffnet! Täglich von 10 bis 19 Uhr. Dienstag und Mittwoch sind Ruhetage.</w:t>
      </w:r>
    </w:p>
    <w:p>
      <w:pPr>
        <w:tabs>
          <w:tab w:val="left" w:pos="6379" w:leader="none"/>
        </w:tabs>
        <w:spacing w:before="240" w:after="360" w:line="276"/>
        <w:ind w:right="-137" w:left="0" w:firstLine="0"/>
        <w:jc w:val="left"/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</w:pPr>
      <w:r>
        <w:rPr>
          <w:rFonts w:ascii="Maiandra GD" w:hAnsi="Maiandra GD" w:cs="Maiandra GD" w:eastAsia="Maiandra GD"/>
          <w:color w:val="003300"/>
          <w:spacing w:val="0"/>
          <w:position w:val="0"/>
          <w:sz w:val="28"/>
          <w:shd w:fill="auto" w:val="clear"/>
        </w:rPr>
        <w:t xml:space="preserve">Schauen Sie rein : es gibt schon die ersten Weihnachtspräsente! </w:t>
        <w:tab/>
        <w:tab/>
        <w:tab/>
      </w:r>
    </w:p>
    <w:p>
      <w:pPr>
        <w:tabs>
          <w:tab w:val="left" w:pos="6379" w:leader="none"/>
        </w:tabs>
        <w:spacing w:before="560" w:after="360" w:line="276"/>
        <w:ind w:right="6" w:left="0" w:firstLine="0"/>
        <w:jc w:val="center"/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</w:pPr>
      <w:r>
        <w:rPr>
          <w:rFonts w:ascii="Maiandra GD" w:hAnsi="Maiandra GD" w:cs="Maiandra GD" w:eastAsia="Maiandra GD"/>
          <w:color w:val="943634"/>
          <w:spacing w:val="0"/>
          <w:position w:val="0"/>
          <w:sz w:val="52"/>
          <w:shd w:fill="auto" w:val="clear"/>
        </w:rPr>
        <w:t xml:space="preserve">UND </w:t>
      </w:r>
      <w:r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  <w:t xml:space="preserve">feine hausgemachte Kuchen, Torten sowie Pralinen, Schokolade und regionale Geschenkideen wie auserlesenen Honig, Schnäpsle, Kaffee u.s.w.</w:t>
      </w:r>
    </w:p>
    <w:p>
      <w:pPr>
        <w:tabs>
          <w:tab w:val="left" w:pos="6379" w:leader="none"/>
        </w:tabs>
        <w:spacing w:before="560" w:after="360" w:line="276"/>
        <w:ind w:right="6" w:left="0" w:firstLine="0"/>
        <w:jc w:val="center"/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</w:pPr>
      <w:r>
        <w:rPr>
          <w:rFonts w:ascii="Maiandra GD" w:hAnsi="Maiandra GD" w:cs="Maiandra GD" w:eastAsia="Maiandra GD"/>
          <w:color w:val="943634"/>
          <w:spacing w:val="0"/>
          <w:position w:val="0"/>
          <w:sz w:val="44"/>
          <w:shd w:fill="auto" w:val="clear"/>
        </w:rPr>
        <w:t xml:space="preserve">Wir freuen uns auf Sie!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